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42" w:rsidRPr="00A664FA" w:rsidRDefault="00B05742" w:rsidP="00B05742">
      <w:pPr>
        <w:jc w:val="center"/>
        <w:rPr>
          <w:rFonts w:ascii="Arial" w:hAnsi="Arial" w:cs="Arial"/>
          <w:b/>
        </w:rPr>
      </w:pPr>
      <w:r w:rsidRPr="00A664FA">
        <w:rPr>
          <w:rFonts w:ascii="Arial" w:hAnsi="Arial" w:cs="Arial"/>
          <w:b/>
        </w:rPr>
        <w:t xml:space="preserve">Klauzula informacyjna RODO  </w:t>
      </w:r>
    </w:p>
    <w:p w:rsidR="00F1027A" w:rsidRPr="00182024" w:rsidRDefault="00F1027A" w:rsidP="00F1027A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Kto jest administratorem danych</w:t>
      </w:r>
    </w:p>
    <w:p w:rsidR="00F1027A" w:rsidRDefault="00F1027A" w:rsidP="00F102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Informujemy, że </w:t>
      </w:r>
      <w:r w:rsidRPr="001D773D">
        <w:rPr>
          <w:rFonts w:ascii="Arial" w:hAnsi="Arial" w:cs="Arial"/>
          <w:sz w:val="20"/>
          <w:szCs w:val="20"/>
        </w:rPr>
        <w:t>Administratorem Państwa danych  osobowych jest:</w:t>
      </w:r>
    </w:p>
    <w:p w:rsidR="00F1027A" w:rsidRPr="001D773D" w:rsidRDefault="00F1027A" w:rsidP="00F102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D773D">
        <w:rPr>
          <w:rFonts w:ascii="Arial" w:hAnsi="Arial" w:cs="Arial"/>
          <w:b/>
          <w:sz w:val="20"/>
          <w:szCs w:val="20"/>
        </w:rPr>
        <w:t>Województwo Zachodniopomorskie</w:t>
      </w:r>
    </w:p>
    <w:p w:rsidR="00667D86" w:rsidRDefault="00667D86" w:rsidP="00667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Marszałka Józefa Piłsudskiego 40</w:t>
      </w:r>
    </w:p>
    <w:p w:rsidR="00667D86" w:rsidRDefault="00667D86" w:rsidP="00667D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70-421 Szczecin</w:t>
      </w:r>
    </w:p>
    <w:p w:rsidR="00F1027A" w:rsidRDefault="00F1027A" w:rsidP="00F102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Obsługę Województwa Zachodniopomorskiego w zakresie  wykonywania jego zadań wynikających </w:t>
      </w:r>
      <w:r>
        <w:rPr>
          <w:rFonts w:ascii="Arial" w:hAnsi="Arial" w:cs="Arial"/>
          <w:sz w:val="20"/>
          <w:szCs w:val="20"/>
        </w:rPr>
        <w:br/>
        <w:t>z powszechnie  obowiązujących aktów  prawa wykonuje Urząd Marszałkowski Województwa Zachodniopomorskiego.</w:t>
      </w:r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027A" w:rsidRPr="00182024" w:rsidRDefault="00F1027A" w:rsidP="00F1027A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Inspektor ochrony  danych (IOD)</w:t>
      </w:r>
    </w:p>
    <w:p w:rsidR="00F1027A" w:rsidRPr="00CB5E6C" w:rsidRDefault="00F1027A" w:rsidP="00F102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(AD) wyznaczył </w:t>
      </w:r>
      <w:r w:rsidRPr="00CB5E6C">
        <w:rPr>
          <w:rFonts w:ascii="Arial" w:hAnsi="Arial" w:cs="Arial"/>
          <w:sz w:val="20"/>
          <w:szCs w:val="20"/>
        </w:rPr>
        <w:t>Inspektora Ochrony Danych (IOD</w:t>
      </w:r>
      <w:r w:rsidRPr="001D773D">
        <w:rPr>
          <w:rFonts w:ascii="Arial" w:hAnsi="Arial" w:cs="Arial"/>
          <w:b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z którym można kontaktować się pod adresem e-mail: </w:t>
      </w:r>
      <w:hyperlink r:id="rId5" w:history="1">
        <w:r w:rsidRPr="009C5251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B80CCE">
        <w:rPr>
          <w:rFonts w:ascii="Arial" w:hAnsi="Arial" w:cs="Arial"/>
          <w:sz w:val="20"/>
          <w:szCs w:val="20"/>
        </w:rPr>
        <w:t>.</w:t>
      </w:r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027A" w:rsidRPr="00182024" w:rsidRDefault="00F1027A" w:rsidP="00F1027A">
      <w:pPr>
        <w:spacing w:after="0" w:line="240" w:lineRule="auto"/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t>Cel i podstawa prawna  przetwarzania danych osobowych</w:t>
      </w:r>
    </w:p>
    <w:p w:rsidR="00F1027A" w:rsidRPr="00CB5E6C" w:rsidRDefault="00F1027A" w:rsidP="00F102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1027A" w:rsidRDefault="00F1027A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gromadzi Państwa dane w celu realizacji zadania:</w:t>
      </w:r>
    </w:p>
    <w:p w:rsidR="00A95A17" w:rsidRDefault="00A95A17" w:rsidP="00F102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742" w:rsidRPr="00F1027A" w:rsidRDefault="00B05742" w:rsidP="00A664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027A">
        <w:rPr>
          <w:rFonts w:ascii="Arial" w:hAnsi="Arial" w:cs="Arial"/>
          <w:sz w:val="20"/>
          <w:szCs w:val="20"/>
        </w:rPr>
        <w:t>Prowadzenie spraw związanych z umarzaniem i udzielaniem ulg w spłacie niepodatkowych należności budżetowych o charakterze  publicznoprawnym  z tytułu wyłączenia gruntów rolnych z produkcji</w:t>
      </w:r>
      <w:r w:rsidR="00F1027A">
        <w:rPr>
          <w:rFonts w:ascii="Arial" w:hAnsi="Arial" w:cs="Arial"/>
          <w:sz w:val="20"/>
          <w:szCs w:val="20"/>
        </w:rPr>
        <w:t>,</w:t>
      </w:r>
    </w:p>
    <w:p w:rsidR="00B05742" w:rsidRPr="00F1027A" w:rsidRDefault="00B05742" w:rsidP="00F1027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F1027A">
        <w:rPr>
          <w:rFonts w:ascii="Arial" w:hAnsi="Arial" w:cs="Arial"/>
          <w:sz w:val="20"/>
          <w:szCs w:val="20"/>
        </w:rPr>
        <w:t>na podstawie następujących przepisów:</w:t>
      </w:r>
    </w:p>
    <w:p w:rsidR="00F1027A" w:rsidRDefault="00B05742" w:rsidP="00037C59">
      <w:pPr>
        <w:pStyle w:val="Akapitzlist"/>
        <w:numPr>
          <w:ilvl w:val="0"/>
          <w:numId w:val="16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F1027A">
        <w:rPr>
          <w:rFonts w:ascii="Arial" w:hAnsi="Arial" w:cs="Arial"/>
          <w:sz w:val="20"/>
          <w:szCs w:val="20"/>
        </w:rPr>
        <w:t>Ustawy z dnia 3 lutego 1995 r. o ochronie gruntów rolnych  i leśnych</w:t>
      </w:r>
      <w:r w:rsidR="00B80CCE">
        <w:rPr>
          <w:rFonts w:ascii="Arial" w:hAnsi="Arial" w:cs="Arial"/>
          <w:sz w:val="20"/>
          <w:szCs w:val="20"/>
        </w:rPr>
        <w:t>.</w:t>
      </w:r>
      <w:r w:rsidRPr="00F1027A">
        <w:rPr>
          <w:rFonts w:ascii="Arial" w:hAnsi="Arial" w:cs="Arial"/>
          <w:sz w:val="20"/>
          <w:szCs w:val="20"/>
        </w:rPr>
        <w:t xml:space="preserve"> </w:t>
      </w:r>
    </w:p>
    <w:p w:rsidR="00B05742" w:rsidRPr="00F1027A" w:rsidRDefault="00B05742" w:rsidP="00037C59">
      <w:pPr>
        <w:pStyle w:val="Akapitzlist"/>
        <w:numPr>
          <w:ilvl w:val="0"/>
          <w:numId w:val="16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F1027A">
        <w:rPr>
          <w:rFonts w:ascii="Arial" w:hAnsi="Arial" w:cs="Arial"/>
          <w:sz w:val="20"/>
          <w:szCs w:val="20"/>
        </w:rPr>
        <w:t>Ustawy z dnia 27 sierpnia 2009 r. o finansach publicznych</w:t>
      </w:r>
      <w:r w:rsidR="00B80CCE">
        <w:rPr>
          <w:rFonts w:ascii="Arial" w:hAnsi="Arial" w:cs="Arial"/>
          <w:sz w:val="20"/>
          <w:szCs w:val="20"/>
        </w:rPr>
        <w:t>.</w:t>
      </w:r>
    </w:p>
    <w:p w:rsidR="00B05742" w:rsidRDefault="00B05742" w:rsidP="00B05742">
      <w:pPr>
        <w:pStyle w:val="Akapitzlist"/>
        <w:numPr>
          <w:ilvl w:val="0"/>
          <w:numId w:val="16"/>
        </w:num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Ustawy z dnia 29 sierpnia 1997 r. – </w:t>
      </w:r>
      <w:r w:rsidR="00927772">
        <w:rPr>
          <w:rFonts w:ascii="Arial" w:hAnsi="Arial" w:cs="Arial"/>
          <w:sz w:val="20"/>
          <w:szCs w:val="20"/>
        </w:rPr>
        <w:t>Ordynacja podatkowa</w:t>
      </w:r>
      <w:r w:rsidR="00B80CCE">
        <w:rPr>
          <w:rFonts w:ascii="Arial" w:hAnsi="Arial" w:cs="Arial"/>
          <w:sz w:val="20"/>
          <w:szCs w:val="20"/>
        </w:rPr>
        <w:t>.</w:t>
      </w:r>
    </w:p>
    <w:p w:rsidR="00F1027A" w:rsidRPr="00A95A17" w:rsidRDefault="00F1027A" w:rsidP="00B05742">
      <w:pPr>
        <w:pStyle w:val="Akapitzlist"/>
        <w:numPr>
          <w:ilvl w:val="0"/>
          <w:numId w:val="16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A95A17">
        <w:rPr>
          <w:rFonts w:ascii="Arial" w:hAnsi="Arial" w:cs="Arial"/>
          <w:sz w:val="20"/>
          <w:szCs w:val="20"/>
        </w:rPr>
        <w:t>Ustawy z dnia</w:t>
      </w:r>
      <w:r w:rsidR="00A95A17" w:rsidRPr="00A95A17">
        <w:rPr>
          <w:rFonts w:ascii="Arial" w:hAnsi="Arial" w:cs="Arial"/>
          <w:sz w:val="20"/>
          <w:szCs w:val="20"/>
        </w:rPr>
        <w:t xml:space="preserve"> 30 kwietnia 2004 r. o postępowaniu w sprawach dotyczących pomocy publicznej</w:t>
      </w:r>
      <w:r w:rsidR="00B80CCE">
        <w:rPr>
          <w:rFonts w:ascii="Arial" w:hAnsi="Arial" w:cs="Arial"/>
          <w:sz w:val="20"/>
          <w:szCs w:val="20"/>
        </w:rPr>
        <w:t>.</w:t>
      </w:r>
    </w:p>
    <w:p w:rsidR="00F1027A" w:rsidRDefault="00B05742" w:rsidP="00B05742">
      <w:pPr>
        <w:pStyle w:val="Akapitzlist"/>
        <w:numPr>
          <w:ilvl w:val="0"/>
          <w:numId w:val="16"/>
        </w:num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z dnia 14 czerwca 1960 r. – Kodeks postępowania a</w:t>
      </w:r>
      <w:r w:rsidR="00927772">
        <w:rPr>
          <w:rFonts w:ascii="Arial" w:hAnsi="Arial" w:cs="Arial"/>
          <w:sz w:val="20"/>
          <w:szCs w:val="20"/>
        </w:rPr>
        <w:t>dministracyjnego</w:t>
      </w:r>
      <w:r w:rsidR="00B80CCE">
        <w:rPr>
          <w:rFonts w:ascii="Arial" w:hAnsi="Arial" w:cs="Arial"/>
          <w:sz w:val="20"/>
          <w:szCs w:val="20"/>
        </w:rPr>
        <w:t>.</w:t>
      </w:r>
    </w:p>
    <w:p w:rsidR="00B05742" w:rsidRDefault="00B05742" w:rsidP="00F1027A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A95A17" w:rsidRPr="00182024" w:rsidRDefault="00A95A17" w:rsidP="00A95A17">
      <w:pPr>
        <w:jc w:val="both"/>
        <w:rPr>
          <w:rFonts w:ascii="Arial" w:hAnsi="Arial" w:cs="Arial"/>
          <w:b/>
        </w:rPr>
      </w:pPr>
      <w:bookmarkStart w:id="1" w:name="_Hlk105070794"/>
      <w:r w:rsidRPr="00182024">
        <w:rPr>
          <w:rFonts w:ascii="Arial" w:hAnsi="Arial" w:cs="Arial"/>
          <w:b/>
        </w:rPr>
        <w:t>Zakres przetwarzania danych osobowych</w:t>
      </w:r>
    </w:p>
    <w:p w:rsidR="00A95A17" w:rsidRDefault="00A95A17" w:rsidP="00A95A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przetwarza Państwa dane  w ściśle określonym, minimalnym zakresie niezbędnym do osiągnięcia celu, o którym mowa powyżej.</w:t>
      </w:r>
    </w:p>
    <w:p w:rsidR="00A95A17" w:rsidRPr="00182024" w:rsidRDefault="00A95A17" w:rsidP="00A95A17">
      <w:pPr>
        <w:jc w:val="both"/>
        <w:rPr>
          <w:rFonts w:ascii="Arial" w:hAnsi="Arial" w:cs="Arial"/>
          <w:b/>
        </w:rPr>
      </w:pPr>
      <w:bookmarkStart w:id="2" w:name="_Hlk105070893"/>
      <w:bookmarkEnd w:id="1"/>
      <w:r w:rsidRPr="00182024">
        <w:rPr>
          <w:rFonts w:ascii="Arial" w:hAnsi="Arial" w:cs="Arial"/>
          <w:b/>
        </w:rPr>
        <w:t>Odbiorcy danych osobowych</w:t>
      </w:r>
    </w:p>
    <w:p w:rsidR="00A95A17" w:rsidRPr="000C66A0" w:rsidRDefault="00A95A17" w:rsidP="00A95A17">
      <w:pPr>
        <w:jc w:val="both"/>
        <w:rPr>
          <w:rFonts w:ascii="Arial" w:hAnsi="Arial" w:cs="Arial"/>
          <w:sz w:val="20"/>
          <w:szCs w:val="20"/>
        </w:rPr>
      </w:pPr>
      <w:r w:rsidRPr="00CB5E6C">
        <w:rPr>
          <w:rFonts w:ascii="Arial" w:hAnsi="Arial" w:cs="Arial"/>
          <w:sz w:val="20"/>
          <w:szCs w:val="20"/>
        </w:rPr>
        <w:t>Dane osobowe</w:t>
      </w:r>
      <w:r w:rsidR="00A664FA">
        <w:rPr>
          <w:rFonts w:ascii="Arial" w:hAnsi="Arial" w:cs="Arial"/>
          <w:sz w:val="20"/>
          <w:szCs w:val="20"/>
        </w:rPr>
        <w:t>, w przypadku złożenia odwołania od decyzji,</w:t>
      </w:r>
      <w:r w:rsidRPr="00CB5E6C">
        <w:rPr>
          <w:rFonts w:ascii="Arial" w:hAnsi="Arial" w:cs="Arial"/>
          <w:sz w:val="20"/>
          <w:szCs w:val="20"/>
        </w:rPr>
        <w:t xml:space="preserve"> przekazywane są do </w:t>
      </w:r>
      <w:r w:rsidR="008C3523">
        <w:rPr>
          <w:rFonts w:ascii="Arial" w:hAnsi="Arial" w:cs="Arial"/>
          <w:sz w:val="20"/>
          <w:szCs w:val="20"/>
        </w:rPr>
        <w:t xml:space="preserve">Samorządowego Kolegium Odwoławczego, </w:t>
      </w:r>
      <w:r w:rsidRPr="000C66A0">
        <w:rPr>
          <w:rFonts w:ascii="Arial" w:hAnsi="Arial" w:cs="Arial"/>
          <w:sz w:val="20"/>
          <w:szCs w:val="20"/>
        </w:rPr>
        <w:t>wymiaru sprawiedliwości</w:t>
      </w:r>
      <w:r w:rsidR="00B80CCE">
        <w:rPr>
          <w:rFonts w:ascii="Arial" w:hAnsi="Arial" w:cs="Arial"/>
          <w:sz w:val="20"/>
          <w:szCs w:val="20"/>
        </w:rPr>
        <w:t>.</w:t>
      </w:r>
      <w:r w:rsidRPr="000C66A0">
        <w:rPr>
          <w:rFonts w:ascii="Arial" w:hAnsi="Arial" w:cs="Arial"/>
          <w:sz w:val="20"/>
          <w:szCs w:val="20"/>
        </w:rPr>
        <w:t xml:space="preserve"> </w:t>
      </w:r>
    </w:p>
    <w:p w:rsidR="008C3523" w:rsidRPr="00182024" w:rsidRDefault="008C3523" w:rsidP="008C3523">
      <w:pPr>
        <w:jc w:val="both"/>
        <w:rPr>
          <w:rFonts w:ascii="Arial" w:hAnsi="Arial" w:cs="Arial"/>
          <w:b/>
        </w:rPr>
      </w:pPr>
      <w:bookmarkStart w:id="3" w:name="_Hlk105071175"/>
      <w:bookmarkEnd w:id="2"/>
      <w:r w:rsidRPr="00182024">
        <w:rPr>
          <w:rFonts w:ascii="Arial" w:hAnsi="Arial" w:cs="Arial"/>
          <w:b/>
        </w:rPr>
        <w:t>Okres przechowywania danych  osobowych</w:t>
      </w:r>
    </w:p>
    <w:p w:rsidR="008C3523" w:rsidRPr="00983228" w:rsidRDefault="008C3523" w:rsidP="00A664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 przetwarzane przez Województwo </w:t>
      </w:r>
      <w:r w:rsidR="00A664F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achodniopomorskie  przechowywane  będą przez okres niezbędny  do realizacji celu dla jakiego zostały zebrane tzn. </w:t>
      </w:r>
      <w:r w:rsidR="00A664FA">
        <w:rPr>
          <w:rFonts w:ascii="Arial" w:hAnsi="Arial" w:cs="Arial"/>
          <w:sz w:val="20"/>
          <w:szCs w:val="20"/>
        </w:rPr>
        <w:t>p</w:t>
      </w:r>
      <w:r w:rsidR="00A664FA" w:rsidRPr="00F1027A">
        <w:rPr>
          <w:rFonts w:ascii="Arial" w:hAnsi="Arial" w:cs="Arial"/>
          <w:sz w:val="20"/>
          <w:szCs w:val="20"/>
        </w:rPr>
        <w:t>rowadzeni</w:t>
      </w:r>
      <w:r w:rsidR="00A664FA">
        <w:rPr>
          <w:rFonts w:ascii="Arial" w:hAnsi="Arial" w:cs="Arial"/>
          <w:sz w:val="20"/>
          <w:szCs w:val="20"/>
        </w:rPr>
        <w:t>a</w:t>
      </w:r>
      <w:r w:rsidR="00A664FA" w:rsidRPr="00F1027A">
        <w:rPr>
          <w:rFonts w:ascii="Arial" w:hAnsi="Arial" w:cs="Arial"/>
          <w:sz w:val="20"/>
          <w:szCs w:val="20"/>
        </w:rPr>
        <w:t xml:space="preserve"> spraw związanych z umarzaniem i udzielaniem ulg w spłacie niepodatkowych należności budżetowych o charakterze  publicznoprawnym  z tytułu wyłączenia gruntów rolnych z produkcji</w:t>
      </w:r>
      <w:r w:rsidR="00A664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a następnie  zgodnie z terminami archiwizacji  określonymi w  Rozporządzeniu Prezesa Rady Ministrów z dnia 18 stycznia 2011 r. w sprawie instrukcji kancelaryjnej, jednolitych rzeczowych wykazów akt oraz instrukcji w sprawie organizacji i zakresu działania archiwów zakładowych -  przez okres 5 lat od roku następującego po roku,  w którym nastąpiło zakończenie wszystkich spraw w teczce spraw.</w:t>
      </w:r>
      <w:r w:rsidRPr="00804E97">
        <w:rPr>
          <w:rFonts w:ascii="Arial" w:hAnsi="Arial" w:cs="Arial"/>
          <w:sz w:val="20"/>
          <w:szCs w:val="20"/>
        </w:rPr>
        <w:t xml:space="preserve"> </w:t>
      </w:r>
      <w:r w:rsidRPr="00983228">
        <w:rPr>
          <w:rFonts w:ascii="Arial" w:hAnsi="Arial" w:cs="Arial"/>
          <w:sz w:val="20"/>
          <w:szCs w:val="20"/>
        </w:rPr>
        <w:t xml:space="preserve">W przypadkach odwołania </w:t>
      </w:r>
      <w:r w:rsidRPr="00983228">
        <w:rPr>
          <w:rFonts w:ascii="Arial" w:hAnsi="Arial" w:cs="Arial"/>
          <w:sz w:val="20"/>
          <w:szCs w:val="20"/>
        </w:rPr>
        <w:br/>
        <w:t xml:space="preserve">i spraw toczących się przed organami sądowo-administracyjnymi okres przechowywania danych osobowych może ulec wydłużeniu.  </w:t>
      </w:r>
    </w:p>
    <w:p w:rsidR="008C3523" w:rsidRPr="00182024" w:rsidRDefault="008C3523" w:rsidP="008C3523">
      <w:pPr>
        <w:jc w:val="both"/>
        <w:rPr>
          <w:rFonts w:ascii="Arial" w:hAnsi="Arial" w:cs="Arial"/>
          <w:b/>
        </w:rPr>
      </w:pPr>
      <w:r w:rsidRPr="00182024">
        <w:rPr>
          <w:rFonts w:ascii="Arial" w:hAnsi="Arial" w:cs="Arial"/>
          <w:b/>
        </w:rPr>
        <w:lastRenderedPageBreak/>
        <w:t>Uprawnienia osób których dane dotyczą</w:t>
      </w:r>
    </w:p>
    <w:p w:rsidR="008C3523" w:rsidRPr="00793417" w:rsidRDefault="008C3523" w:rsidP="008C3523">
      <w:pPr>
        <w:jc w:val="both"/>
        <w:rPr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>Każda osoba, z wyjątkami zastrzeżonymi  przepisami prawa, ma możliwość:</w:t>
      </w:r>
    </w:p>
    <w:p w:rsidR="008C3523" w:rsidRPr="00AA611F" w:rsidRDefault="008C3523" w:rsidP="008C3523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dostępu do danych osobowych jej dotyczących,</w:t>
      </w:r>
    </w:p>
    <w:p w:rsidR="008C3523" w:rsidRPr="00AA611F" w:rsidRDefault="008C3523" w:rsidP="008C3523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żądania sprostowania,</w:t>
      </w:r>
    </w:p>
    <w:p w:rsidR="008C3523" w:rsidRPr="003F1053" w:rsidRDefault="008C3523" w:rsidP="003F1053">
      <w:pPr>
        <w:pStyle w:val="Akapitzlist"/>
        <w:rPr>
          <w:rFonts w:ascii="Arial" w:hAnsi="Arial" w:cs="Arial"/>
          <w:sz w:val="20"/>
          <w:szCs w:val="20"/>
        </w:rPr>
      </w:pPr>
      <w:r w:rsidRPr="00AA611F">
        <w:rPr>
          <w:rFonts w:ascii="Arial" w:hAnsi="Arial" w:cs="Arial"/>
          <w:sz w:val="20"/>
          <w:szCs w:val="20"/>
        </w:rPr>
        <w:t>- ograniczenia przetwarzania</w:t>
      </w:r>
      <w:r w:rsidR="003F1053">
        <w:rPr>
          <w:rFonts w:ascii="Arial" w:hAnsi="Arial" w:cs="Arial"/>
          <w:sz w:val="20"/>
          <w:szCs w:val="20"/>
        </w:rPr>
        <w:t>.</w:t>
      </w:r>
    </w:p>
    <w:p w:rsidR="008C3523" w:rsidRDefault="008C3523" w:rsidP="008C3523">
      <w:pPr>
        <w:jc w:val="both"/>
        <w:rPr>
          <w:rStyle w:val="Hipercze"/>
          <w:rFonts w:ascii="Arial" w:hAnsi="Arial" w:cs="Arial"/>
          <w:sz w:val="20"/>
          <w:szCs w:val="20"/>
        </w:rPr>
      </w:pPr>
      <w:r w:rsidRPr="00793417">
        <w:rPr>
          <w:rFonts w:ascii="Arial" w:hAnsi="Arial" w:cs="Arial"/>
          <w:sz w:val="20"/>
          <w:szCs w:val="20"/>
        </w:rPr>
        <w:t xml:space="preserve">Z powyższych uprawnień można  skorzystać w siedzibie Administratora, pisząc na adres AD lub drogą elektroniczną kierując  korespondencję na adres e-mail:  </w:t>
      </w:r>
      <w:hyperlink r:id="rId6" w:history="1">
        <w:r w:rsidRPr="00793417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="00B80CCE">
        <w:rPr>
          <w:rStyle w:val="Hipercze"/>
          <w:rFonts w:ascii="Arial" w:hAnsi="Arial" w:cs="Arial"/>
          <w:sz w:val="20"/>
          <w:szCs w:val="20"/>
        </w:rPr>
        <w:t xml:space="preserve"> .</w:t>
      </w:r>
    </w:p>
    <w:p w:rsidR="008C3523" w:rsidRDefault="008C3523" w:rsidP="008C35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Państwu  prawo wniesienia  skargi do organu nadzorczego za niezgodne z RODO przetwarzanie Państwa danych osobowych przez Województwo Zachodniopomorskie na adres:</w:t>
      </w:r>
    </w:p>
    <w:p w:rsidR="008C3523" w:rsidRPr="00AA6A3B" w:rsidRDefault="008C3523" w:rsidP="008C3523">
      <w:pPr>
        <w:pStyle w:val="Akapitzlist"/>
        <w:rPr>
          <w:rFonts w:ascii="Arial" w:hAnsi="Arial" w:cs="Arial"/>
          <w:sz w:val="20"/>
          <w:szCs w:val="20"/>
        </w:rPr>
      </w:pPr>
    </w:p>
    <w:p w:rsidR="008C3523" w:rsidRPr="00AA6A3B" w:rsidRDefault="008C3523" w:rsidP="008C3523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Urząd Ochrony Danych Osobowych</w:t>
      </w:r>
    </w:p>
    <w:p w:rsidR="008C3523" w:rsidRPr="00AA6A3B" w:rsidRDefault="008C3523" w:rsidP="008C3523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ul. Stawki 2</w:t>
      </w:r>
    </w:p>
    <w:p w:rsidR="008C3523" w:rsidRPr="00AA6A3B" w:rsidRDefault="008C3523" w:rsidP="008C3523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A3B">
        <w:rPr>
          <w:rFonts w:ascii="Arial" w:hAnsi="Arial" w:cs="Arial"/>
          <w:b/>
          <w:sz w:val="20"/>
          <w:szCs w:val="20"/>
        </w:rPr>
        <w:t>00-193 Warszawa</w:t>
      </w:r>
    </w:p>
    <w:p w:rsidR="008C3523" w:rsidRDefault="008C3523" w:rsidP="008C3523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950987">
        <w:rPr>
          <w:rFonts w:ascii="Arial" w:hAnsi="Arial" w:cs="Arial"/>
          <w:sz w:val="20"/>
          <w:szCs w:val="20"/>
        </w:rPr>
        <w:t xml:space="preserve"> </w:t>
      </w:r>
    </w:p>
    <w:p w:rsidR="008C3523" w:rsidRDefault="008C3523" w:rsidP="008C352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8C3523" w:rsidRPr="00182024" w:rsidRDefault="008C3523" w:rsidP="008C3523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182024">
        <w:rPr>
          <w:rFonts w:ascii="Arial" w:hAnsi="Arial" w:cs="Arial"/>
          <w:b/>
          <w:sz w:val="20"/>
          <w:szCs w:val="20"/>
        </w:rPr>
        <w:t>Pozostałe informacje dotyczące przetwarzania danych osobowych</w:t>
      </w:r>
    </w:p>
    <w:p w:rsidR="008C3523" w:rsidRDefault="008C3523" w:rsidP="008C3523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664FA" w:rsidRPr="00A664FA" w:rsidRDefault="00A664FA" w:rsidP="00A664FA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A664FA">
        <w:rPr>
          <w:rFonts w:ascii="Arial" w:hAnsi="Arial" w:cs="Arial"/>
          <w:sz w:val="20"/>
          <w:szCs w:val="20"/>
        </w:rPr>
        <w:t xml:space="preserve">Podanie danych </w:t>
      </w:r>
      <w:r w:rsidR="00A73A85">
        <w:rPr>
          <w:rFonts w:ascii="Arial" w:hAnsi="Arial" w:cs="Arial"/>
          <w:sz w:val="20"/>
          <w:szCs w:val="20"/>
        </w:rPr>
        <w:t xml:space="preserve">osobowych </w:t>
      </w:r>
      <w:r w:rsidRPr="00A664FA">
        <w:rPr>
          <w:rFonts w:ascii="Arial" w:hAnsi="Arial" w:cs="Arial"/>
          <w:sz w:val="20"/>
          <w:szCs w:val="20"/>
        </w:rPr>
        <w:t xml:space="preserve">jest </w:t>
      </w:r>
      <w:r w:rsidR="003F1053">
        <w:rPr>
          <w:rFonts w:ascii="Arial" w:hAnsi="Arial" w:cs="Arial"/>
          <w:sz w:val="20"/>
          <w:szCs w:val="20"/>
        </w:rPr>
        <w:t>n</w:t>
      </w:r>
      <w:r w:rsidRPr="00A664FA">
        <w:rPr>
          <w:rFonts w:ascii="Arial" w:hAnsi="Arial" w:cs="Arial"/>
          <w:sz w:val="20"/>
          <w:szCs w:val="20"/>
        </w:rPr>
        <w:t xml:space="preserve">iezbędne do udzielenia  </w:t>
      </w:r>
      <w:r w:rsidR="003F1053">
        <w:rPr>
          <w:rFonts w:ascii="Arial" w:hAnsi="Arial" w:cs="Arial"/>
          <w:sz w:val="20"/>
          <w:szCs w:val="20"/>
        </w:rPr>
        <w:t xml:space="preserve">Państwu </w:t>
      </w:r>
      <w:r w:rsidRPr="00A664FA">
        <w:rPr>
          <w:rFonts w:ascii="Arial" w:hAnsi="Arial" w:cs="Arial"/>
          <w:sz w:val="20"/>
          <w:szCs w:val="20"/>
        </w:rPr>
        <w:t>odpowiedzi  lub przeprowadzenia  postępowania administracyjnego</w:t>
      </w:r>
      <w:r w:rsidR="002D19A3">
        <w:rPr>
          <w:rFonts w:ascii="Arial" w:hAnsi="Arial" w:cs="Arial"/>
          <w:sz w:val="20"/>
          <w:szCs w:val="20"/>
        </w:rPr>
        <w:t xml:space="preserve"> i sądowego</w:t>
      </w:r>
      <w:r>
        <w:rPr>
          <w:rFonts w:ascii="Arial" w:hAnsi="Arial" w:cs="Arial"/>
          <w:sz w:val="20"/>
          <w:szCs w:val="20"/>
        </w:rPr>
        <w:t xml:space="preserve"> </w:t>
      </w:r>
      <w:r w:rsidRPr="00A664FA">
        <w:rPr>
          <w:rFonts w:ascii="Arial" w:hAnsi="Arial" w:cs="Arial"/>
          <w:sz w:val="20"/>
          <w:szCs w:val="20"/>
        </w:rPr>
        <w:t xml:space="preserve"> bądź  załatwienia sprawy zgodnie</w:t>
      </w:r>
      <w:r w:rsidR="003F1053">
        <w:rPr>
          <w:rFonts w:ascii="Arial" w:hAnsi="Arial" w:cs="Arial"/>
          <w:sz w:val="20"/>
          <w:szCs w:val="20"/>
        </w:rPr>
        <w:t xml:space="preserve"> </w:t>
      </w:r>
      <w:r w:rsidRPr="00A664FA">
        <w:rPr>
          <w:rFonts w:ascii="Arial" w:hAnsi="Arial" w:cs="Arial"/>
          <w:sz w:val="20"/>
          <w:szCs w:val="20"/>
        </w:rPr>
        <w:t>z żądaniem</w:t>
      </w:r>
      <w:r w:rsidR="00B80CCE">
        <w:rPr>
          <w:rFonts w:ascii="Arial" w:hAnsi="Arial" w:cs="Arial"/>
          <w:sz w:val="20"/>
          <w:szCs w:val="20"/>
        </w:rPr>
        <w:t>.</w:t>
      </w:r>
      <w:r w:rsidRPr="00A664FA">
        <w:rPr>
          <w:rFonts w:ascii="Arial" w:hAnsi="Arial" w:cs="Arial"/>
          <w:sz w:val="20"/>
          <w:szCs w:val="20"/>
        </w:rPr>
        <w:t xml:space="preserve"> </w:t>
      </w:r>
    </w:p>
    <w:p w:rsidR="00F6048B" w:rsidRDefault="00F6048B" w:rsidP="008C3523">
      <w:pPr>
        <w:pStyle w:val="Akapitzlist"/>
        <w:ind w:left="0"/>
        <w:jc w:val="both"/>
        <w:rPr>
          <w:rFonts w:ascii="Arial" w:hAnsi="Arial" w:cs="Arial"/>
          <w:color w:val="0070C0"/>
          <w:sz w:val="20"/>
          <w:szCs w:val="20"/>
        </w:rPr>
      </w:pPr>
    </w:p>
    <w:p w:rsidR="008C3523" w:rsidRPr="00983228" w:rsidRDefault="00F6048B" w:rsidP="008C352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83228">
        <w:rPr>
          <w:rFonts w:ascii="Arial" w:hAnsi="Arial" w:cs="Arial"/>
          <w:sz w:val="20"/>
          <w:szCs w:val="20"/>
        </w:rPr>
        <w:t>W określonych sytuacjach niepodanie danych osobowych  może uniemożliwić podjęcie działań ze strony Administratora.</w:t>
      </w:r>
    </w:p>
    <w:p w:rsidR="00F6048B" w:rsidRDefault="00F6048B" w:rsidP="008C352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8C3523" w:rsidRPr="00793417" w:rsidRDefault="008C3523" w:rsidP="008C352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="000C43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organizacyjnej ochrony Państwa danych osobowych przed ich przypadkowym czy umyślnym zniszczeniem, przypadkową utratą, zamianą, nieuprawnionym ujawnieniem, wykorzystaniem czy  dostępem, zgodnie ze wszystkimi  obowiązującymi przepisami.</w:t>
      </w:r>
      <w:bookmarkEnd w:id="3"/>
    </w:p>
    <w:p w:rsidR="00A95A17" w:rsidRDefault="00A95A17" w:rsidP="00F1027A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A95A17" w:rsidRPr="00F1027A" w:rsidRDefault="00A95A17" w:rsidP="00F1027A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A664FA" w:rsidRPr="00A664FA" w:rsidRDefault="00A664FA" w:rsidP="00A664FA">
      <w:pPr>
        <w:jc w:val="both"/>
        <w:rPr>
          <w:rFonts w:ascii="Arial" w:hAnsi="Arial" w:cs="Arial"/>
          <w:sz w:val="20"/>
          <w:szCs w:val="20"/>
        </w:rPr>
      </w:pPr>
    </w:p>
    <w:sectPr w:rsidR="00A664FA" w:rsidRPr="00A664FA" w:rsidSect="00B2250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4FDAF28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6841C00"/>
    <w:multiLevelType w:val="hybridMultilevel"/>
    <w:tmpl w:val="20E8AA06"/>
    <w:lvl w:ilvl="0" w:tplc="5A6AF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575"/>
    <w:multiLevelType w:val="hybridMultilevel"/>
    <w:tmpl w:val="CD0032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5B13E0"/>
    <w:multiLevelType w:val="hybridMultilevel"/>
    <w:tmpl w:val="3662DE2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81B2B6E"/>
    <w:multiLevelType w:val="hybridMultilevel"/>
    <w:tmpl w:val="BAE69E28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39966AB8"/>
    <w:multiLevelType w:val="hybridMultilevel"/>
    <w:tmpl w:val="11C04370"/>
    <w:lvl w:ilvl="0" w:tplc="672C9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272F6"/>
    <w:multiLevelType w:val="hybridMultilevel"/>
    <w:tmpl w:val="1E32B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D31E95"/>
    <w:multiLevelType w:val="hybridMultilevel"/>
    <w:tmpl w:val="8BD03AF8"/>
    <w:lvl w:ilvl="0" w:tplc="8730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2A7A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452833"/>
    <w:multiLevelType w:val="hybridMultilevel"/>
    <w:tmpl w:val="CE5E967A"/>
    <w:lvl w:ilvl="0" w:tplc="4C2A7864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eastAsia="Times New Roman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8A1493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58F2BE9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763AE"/>
    <w:multiLevelType w:val="hybridMultilevel"/>
    <w:tmpl w:val="CFCC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45358"/>
    <w:multiLevelType w:val="hybridMultilevel"/>
    <w:tmpl w:val="DEAC1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2B6E"/>
    <w:multiLevelType w:val="hybridMultilevel"/>
    <w:tmpl w:val="878EB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F2E34"/>
    <w:multiLevelType w:val="hybridMultilevel"/>
    <w:tmpl w:val="A4D0344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0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FC2"/>
    <w:rsid w:val="00066253"/>
    <w:rsid w:val="000A713E"/>
    <w:rsid w:val="000C4336"/>
    <w:rsid w:val="000F1475"/>
    <w:rsid w:val="001A05F4"/>
    <w:rsid w:val="001D773D"/>
    <w:rsid w:val="001F3097"/>
    <w:rsid w:val="001F400E"/>
    <w:rsid w:val="002351E6"/>
    <w:rsid w:val="002934EE"/>
    <w:rsid w:val="002B4D3A"/>
    <w:rsid w:val="002C52B6"/>
    <w:rsid w:val="002D19A3"/>
    <w:rsid w:val="002D3694"/>
    <w:rsid w:val="002D7775"/>
    <w:rsid w:val="003052A2"/>
    <w:rsid w:val="00321FE3"/>
    <w:rsid w:val="00331FC6"/>
    <w:rsid w:val="00395630"/>
    <w:rsid w:val="003D0A67"/>
    <w:rsid w:val="003F1053"/>
    <w:rsid w:val="00403943"/>
    <w:rsid w:val="004F06FC"/>
    <w:rsid w:val="005112F6"/>
    <w:rsid w:val="00543E2C"/>
    <w:rsid w:val="00571672"/>
    <w:rsid w:val="00582C27"/>
    <w:rsid w:val="005C0008"/>
    <w:rsid w:val="006026E5"/>
    <w:rsid w:val="006546B4"/>
    <w:rsid w:val="00667D86"/>
    <w:rsid w:val="006862C8"/>
    <w:rsid w:val="006C7A65"/>
    <w:rsid w:val="006D4D46"/>
    <w:rsid w:val="00737C66"/>
    <w:rsid w:val="00760512"/>
    <w:rsid w:val="008C3523"/>
    <w:rsid w:val="008C639D"/>
    <w:rsid w:val="008D52F9"/>
    <w:rsid w:val="00927772"/>
    <w:rsid w:val="00950987"/>
    <w:rsid w:val="00956EA0"/>
    <w:rsid w:val="00983228"/>
    <w:rsid w:val="009B3346"/>
    <w:rsid w:val="009C6716"/>
    <w:rsid w:val="00A037F3"/>
    <w:rsid w:val="00A04E69"/>
    <w:rsid w:val="00A05DA5"/>
    <w:rsid w:val="00A16DC4"/>
    <w:rsid w:val="00A16E6B"/>
    <w:rsid w:val="00A664FA"/>
    <w:rsid w:val="00A73A85"/>
    <w:rsid w:val="00A81B73"/>
    <w:rsid w:val="00A90810"/>
    <w:rsid w:val="00A95A17"/>
    <w:rsid w:val="00AA6A3B"/>
    <w:rsid w:val="00AB5FC2"/>
    <w:rsid w:val="00AF48D5"/>
    <w:rsid w:val="00B05742"/>
    <w:rsid w:val="00B22508"/>
    <w:rsid w:val="00B24FEC"/>
    <w:rsid w:val="00B3165B"/>
    <w:rsid w:val="00B767FE"/>
    <w:rsid w:val="00B80CCE"/>
    <w:rsid w:val="00BA69D3"/>
    <w:rsid w:val="00BB149F"/>
    <w:rsid w:val="00BE71D7"/>
    <w:rsid w:val="00C200E0"/>
    <w:rsid w:val="00C350E6"/>
    <w:rsid w:val="00C5285B"/>
    <w:rsid w:val="00C54A22"/>
    <w:rsid w:val="00C7369F"/>
    <w:rsid w:val="00D10DD6"/>
    <w:rsid w:val="00D3757B"/>
    <w:rsid w:val="00D714F0"/>
    <w:rsid w:val="00DF3A13"/>
    <w:rsid w:val="00E23A23"/>
    <w:rsid w:val="00E326C9"/>
    <w:rsid w:val="00E86015"/>
    <w:rsid w:val="00F1027A"/>
    <w:rsid w:val="00F25CB7"/>
    <w:rsid w:val="00F34AA1"/>
    <w:rsid w:val="00F6048B"/>
    <w:rsid w:val="00F65647"/>
    <w:rsid w:val="00F8791F"/>
    <w:rsid w:val="00FA34A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B08F-E202-4FAE-BE38-D9491D0A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7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Elżbieta Nowak</cp:lastModifiedBy>
  <cp:revision>17</cp:revision>
  <dcterms:created xsi:type="dcterms:W3CDTF">2019-05-23T08:16:00Z</dcterms:created>
  <dcterms:modified xsi:type="dcterms:W3CDTF">2023-04-11T12:44:00Z</dcterms:modified>
</cp:coreProperties>
</file>